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1" w:rsidRDefault="003971A1" w:rsidP="003971A1">
      <w:pPr>
        <w:tabs>
          <w:tab w:val="left" w:pos="0"/>
        </w:tabs>
        <w:ind w:right="45"/>
        <w:rPr>
          <w:rFonts w:ascii="Calibri" w:hAnsi="Calibri" w:cs="Calibri"/>
          <w:szCs w:val="24"/>
        </w:rPr>
      </w:pPr>
    </w:p>
    <w:p w:rsidR="00B0344B" w:rsidRDefault="00FC1994" w:rsidP="003971A1">
      <w:pPr>
        <w:tabs>
          <w:tab w:val="left" w:pos="0"/>
        </w:tabs>
        <w:ind w:right="45"/>
        <w:rPr>
          <w:rFonts w:cs="Calibri"/>
          <w:szCs w:val="24"/>
        </w:rPr>
      </w:pPr>
      <w:proofErr w:type="spellStart"/>
      <w:r w:rsidRPr="00B0344B">
        <w:rPr>
          <w:rFonts w:cs="Calibri"/>
          <w:szCs w:val="24"/>
        </w:rPr>
        <w:t>Prot</w:t>
      </w:r>
      <w:proofErr w:type="spellEnd"/>
      <w:r w:rsidRPr="00B0344B">
        <w:rPr>
          <w:rFonts w:cs="Calibri"/>
          <w:szCs w:val="24"/>
        </w:rPr>
        <w:t xml:space="preserve">    </w:t>
      </w:r>
      <w:r w:rsidR="007D1AAF">
        <w:rPr>
          <w:rFonts w:cs="Calibri"/>
          <w:szCs w:val="24"/>
        </w:rPr>
        <w:t>46</w:t>
      </w:r>
      <w:r w:rsidR="00BB60A8" w:rsidRPr="00B0344B">
        <w:rPr>
          <w:rFonts w:cs="Calibri"/>
          <w:szCs w:val="24"/>
        </w:rPr>
        <w:t>/20</w:t>
      </w:r>
      <w:r w:rsidR="00077EA3">
        <w:rPr>
          <w:rFonts w:cs="Calibri"/>
          <w:szCs w:val="24"/>
        </w:rPr>
        <w:t>20</w:t>
      </w:r>
      <w:r w:rsidRPr="0083112D">
        <w:rPr>
          <w:rFonts w:cs="Calibri"/>
          <w:szCs w:val="24"/>
        </w:rPr>
        <w:t xml:space="preserve"> </w:t>
      </w:r>
      <w:r w:rsidR="003F419E">
        <w:rPr>
          <w:rFonts w:cs="Calibri"/>
          <w:szCs w:val="24"/>
        </w:rPr>
        <w:tab/>
      </w:r>
      <w:r w:rsidR="003F419E">
        <w:rPr>
          <w:rFonts w:cs="Calibri"/>
          <w:szCs w:val="24"/>
        </w:rPr>
        <w:tab/>
      </w:r>
      <w:r w:rsidR="003F419E">
        <w:rPr>
          <w:rFonts w:cs="Calibri"/>
          <w:szCs w:val="24"/>
        </w:rPr>
        <w:tab/>
      </w:r>
      <w:r w:rsidR="003F419E">
        <w:rPr>
          <w:rFonts w:cs="Calibri"/>
          <w:szCs w:val="24"/>
        </w:rPr>
        <w:tab/>
      </w:r>
      <w:r w:rsidR="003F419E">
        <w:rPr>
          <w:rFonts w:cs="Calibri"/>
          <w:szCs w:val="24"/>
        </w:rPr>
        <w:tab/>
      </w:r>
      <w:r w:rsidR="003F419E">
        <w:rPr>
          <w:rFonts w:cs="Calibri"/>
          <w:szCs w:val="24"/>
        </w:rPr>
        <w:tab/>
      </w:r>
    </w:p>
    <w:p w:rsidR="00B0344B" w:rsidRDefault="00B0344B" w:rsidP="003971A1">
      <w:pPr>
        <w:tabs>
          <w:tab w:val="left" w:pos="0"/>
        </w:tabs>
        <w:ind w:right="45"/>
        <w:rPr>
          <w:rFonts w:cs="Calibri"/>
          <w:szCs w:val="24"/>
        </w:rPr>
      </w:pPr>
    </w:p>
    <w:p w:rsidR="00B0344B" w:rsidRDefault="00B0344B" w:rsidP="003971A1">
      <w:pPr>
        <w:tabs>
          <w:tab w:val="left" w:pos="0"/>
        </w:tabs>
        <w:ind w:right="45"/>
        <w:rPr>
          <w:rFonts w:cs="Calibri"/>
          <w:szCs w:val="24"/>
        </w:rPr>
      </w:pPr>
    </w:p>
    <w:p w:rsidR="00BB60A8" w:rsidRPr="0083112D" w:rsidRDefault="007D1AAF" w:rsidP="003971A1">
      <w:pPr>
        <w:tabs>
          <w:tab w:val="left" w:pos="0"/>
        </w:tabs>
        <w:ind w:right="45"/>
        <w:rPr>
          <w:rFonts w:cs="Calibri"/>
          <w:szCs w:val="24"/>
        </w:rPr>
      </w:pPr>
      <w:r>
        <w:rPr>
          <w:rFonts w:cs="Calibri"/>
          <w:szCs w:val="24"/>
        </w:rPr>
        <w:t>Gardone Val Trompia, 13</w:t>
      </w:r>
      <w:r w:rsidR="003F419E">
        <w:rPr>
          <w:rFonts w:cs="Calibri"/>
          <w:szCs w:val="24"/>
        </w:rPr>
        <w:t>.</w:t>
      </w:r>
      <w:r w:rsidR="00077EA3">
        <w:rPr>
          <w:rFonts w:cs="Calibri"/>
          <w:szCs w:val="24"/>
        </w:rPr>
        <w:t>0</w:t>
      </w:r>
      <w:r>
        <w:rPr>
          <w:rFonts w:cs="Calibri"/>
          <w:szCs w:val="24"/>
        </w:rPr>
        <w:t>2</w:t>
      </w:r>
      <w:r w:rsidR="00FC1994" w:rsidRPr="0083112D">
        <w:rPr>
          <w:rFonts w:cs="Calibri"/>
          <w:szCs w:val="24"/>
        </w:rPr>
        <w:t>.20</w:t>
      </w:r>
      <w:r w:rsidR="00077EA3">
        <w:rPr>
          <w:rFonts w:cs="Calibri"/>
          <w:szCs w:val="24"/>
        </w:rPr>
        <w:t>20</w:t>
      </w:r>
    </w:p>
    <w:p w:rsidR="00BB60A8" w:rsidRPr="0083112D" w:rsidRDefault="00BB60A8" w:rsidP="0083112D">
      <w:pPr>
        <w:tabs>
          <w:tab w:val="left" w:pos="0"/>
        </w:tabs>
        <w:spacing w:line="360" w:lineRule="auto"/>
        <w:ind w:right="45"/>
        <w:rPr>
          <w:rFonts w:cs="Calibri"/>
          <w:sz w:val="24"/>
          <w:szCs w:val="24"/>
        </w:rPr>
      </w:pPr>
    </w:p>
    <w:p w:rsidR="00BB60A8" w:rsidRPr="003F419E" w:rsidRDefault="00FC1994" w:rsidP="00077EA3">
      <w:pPr>
        <w:spacing w:line="276" w:lineRule="auto"/>
        <w:ind w:right="-1"/>
        <w:jc w:val="both"/>
        <w:rPr>
          <w:rFonts w:ascii="Garamond" w:hAnsi="Garamond" w:cs="Garamond"/>
          <w:sz w:val="24"/>
          <w:szCs w:val="24"/>
        </w:rPr>
      </w:pPr>
      <w:r w:rsidRPr="0083112D">
        <w:rPr>
          <w:rFonts w:cs="Arial"/>
          <w:b/>
          <w:sz w:val="24"/>
          <w:szCs w:val="24"/>
        </w:rPr>
        <w:t xml:space="preserve">OGGETTO: </w:t>
      </w:r>
      <w:r w:rsidR="00354A06">
        <w:rPr>
          <w:rFonts w:cs="Arial"/>
          <w:b/>
          <w:sz w:val="24"/>
          <w:szCs w:val="24"/>
        </w:rPr>
        <w:t>Composizione Commissione per le</w:t>
      </w:r>
      <w:r w:rsidR="003F419E">
        <w:rPr>
          <w:rFonts w:cs="Arial"/>
          <w:b/>
          <w:sz w:val="24"/>
          <w:szCs w:val="24"/>
        </w:rPr>
        <w:t xml:space="preserve"> procedure di selezione di</w:t>
      </w:r>
      <w:r w:rsidRPr="0083112D">
        <w:rPr>
          <w:rFonts w:cs="Arial"/>
          <w:b/>
          <w:sz w:val="24"/>
          <w:szCs w:val="24"/>
        </w:rPr>
        <w:t xml:space="preserve"> </w:t>
      </w:r>
      <w:r w:rsidR="00077EA3" w:rsidRPr="00077EA3">
        <w:rPr>
          <w:rFonts w:cs="Arial"/>
          <w:b/>
          <w:sz w:val="24"/>
          <w:szCs w:val="24"/>
        </w:rPr>
        <w:t>n.</w:t>
      </w:r>
      <w:r w:rsidR="007D1AAF">
        <w:rPr>
          <w:rFonts w:cs="Arial"/>
          <w:b/>
          <w:sz w:val="24"/>
          <w:szCs w:val="24"/>
        </w:rPr>
        <w:t xml:space="preserve"> 1 posizione</w:t>
      </w:r>
      <w:r w:rsidR="00077EA3" w:rsidRPr="00077EA3">
        <w:rPr>
          <w:rFonts w:cs="Arial"/>
          <w:b/>
          <w:sz w:val="24"/>
          <w:szCs w:val="24"/>
        </w:rPr>
        <w:t xml:space="preserve"> per </w:t>
      </w:r>
      <w:r w:rsidR="007D1AAF">
        <w:rPr>
          <w:rFonts w:cs="Arial"/>
          <w:b/>
          <w:sz w:val="24"/>
          <w:szCs w:val="24"/>
        </w:rPr>
        <w:t>Sportello Unico Edilizia Digitale – Riservato a categorie protette.</w:t>
      </w:r>
    </w:p>
    <w:p w:rsidR="0083112D" w:rsidRPr="0083112D" w:rsidRDefault="00FC1994" w:rsidP="0083112D">
      <w:pPr>
        <w:spacing w:after="0" w:line="360" w:lineRule="auto"/>
        <w:jc w:val="both"/>
        <w:rPr>
          <w:rFonts w:cs="Garamond"/>
          <w:sz w:val="24"/>
          <w:szCs w:val="24"/>
        </w:rPr>
      </w:pPr>
      <w:r w:rsidRPr="003F419E">
        <w:rPr>
          <w:rFonts w:cs="Garamond"/>
          <w:sz w:val="24"/>
          <w:szCs w:val="24"/>
        </w:rPr>
        <w:t xml:space="preserve">Con </w:t>
      </w:r>
      <w:r w:rsidR="003F419E" w:rsidRPr="00077EA3">
        <w:rPr>
          <w:rFonts w:cs="Garamond"/>
          <w:sz w:val="24"/>
          <w:szCs w:val="24"/>
        </w:rPr>
        <w:t xml:space="preserve">Deliberazione n. </w:t>
      </w:r>
      <w:r w:rsidR="007D1AAF">
        <w:rPr>
          <w:rFonts w:cs="Garamond"/>
          <w:sz w:val="24"/>
          <w:szCs w:val="24"/>
        </w:rPr>
        <w:t>17 del 13</w:t>
      </w:r>
      <w:r w:rsidR="00077EA3" w:rsidRPr="00077EA3">
        <w:rPr>
          <w:rFonts w:cs="Garamond"/>
          <w:sz w:val="24"/>
          <w:szCs w:val="24"/>
        </w:rPr>
        <w:t>/0</w:t>
      </w:r>
      <w:r w:rsidR="007D1AAF">
        <w:rPr>
          <w:rFonts w:cs="Garamond"/>
          <w:sz w:val="24"/>
          <w:szCs w:val="24"/>
        </w:rPr>
        <w:t>2</w:t>
      </w:r>
      <w:r w:rsidR="00077EA3" w:rsidRPr="00077EA3">
        <w:rPr>
          <w:rFonts w:cs="Garamond"/>
          <w:sz w:val="24"/>
          <w:szCs w:val="24"/>
        </w:rPr>
        <w:t>/2020</w:t>
      </w:r>
      <w:r w:rsidR="00077EA3">
        <w:rPr>
          <w:rFonts w:cs="Garamond"/>
          <w:sz w:val="24"/>
          <w:szCs w:val="24"/>
        </w:rPr>
        <w:t xml:space="preserve"> </w:t>
      </w:r>
      <w:r w:rsidRPr="0083112D">
        <w:rPr>
          <w:rFonts w:cs="Garamond"/>
          <w:sz w:val="24"/>
          <w:szCs w:val="24"/>
        </w:rPr>
        <w:t xml:space="preserve">viene approvata dal Consiglio di Amministrazione della società </w:t>
      </w:r>
      <w:proofErr w:type="spellStart"/>
      <w:r w:rsidRPr="0083112D">
        <w:rPr>
          <w:rFonts w:cs="Garamond"/>
          <w:sz w:val="24"/>
          <w:szCs w:val="24"/>
        </w:rPr>
        <w:t>Se.Va.T</w:t>
      </w:r>
      <w:proofErr w:type="spellEnd"/>
      <w:r w:rsidRPr="0083112D">
        <w:rPr>
          <w:rFonts w:cs="Garamond"/>
          <w:sz w:val="24"/>
          <w:szCs w:val="24"/>
        </w:rPr>
        <w:t xml:space="preserve">. </w:t>
      </w:r>
      <w:r w:rsidR="003F419E">
        <w:rPr>
          <w:rFonts w:cs="Garamond"/>
          <w:sz w:val="24"/>
          <w:szCs w:val="24"/>
        </w:rPr>
        <w:t xml:space="preserve">Servizi Valle Trompia </w:t>
      </w:r>
      <w:proofErr w:type="spellStart"/>
      <w:r w:rsidR="003F419E">
        <w:rPr>
          <w:rFonts w:cs="Garamond"/>
          <w:sz w:val="24"/>
          <w:szCs w:val="24"/>
        </w:rPr>
        <w:t>s.c.r.l</w:t>
      </w:r>
      <w:proofErr w:type="spellEnd"/>
      <w:r w:rsidR="003F419E">
        <w:rPr>
          <w:rFonts w:cs="Garamond"/>
          <w:sz w:val="24"/>
          <w:szCs w:val="24"/>
        </w:rPr>
        <w:t xml:space="preserve">. </w:t>
      </w:r>
      <w:r w:rsidRPr="0083112D">
        <w:rPr>
          <w:rFonts w:cs="Garamond"/>
          <w:sz w:val="24"/>
          <w:szCs w:val="24"/>
        </w:rPr>
        <w:t>la composizione della Commissione</w:t>
      </w:r>
      <w:r w:rsidR="003F419E">
        <w:rPr>
          <w:rFonts w:cs="Garamond"/>
          <w:sz w:val="24"/>
          <w:szCs w:val="24"/>
        </w:rPr>
        <w:t xml:space="preserve"> </w:t>
      </w:r>
      <w:r w:rsidRPr="0083112D">
        <w:rPr>
          <w:rFonts w:cs="Garamond"/>
          <w:sz w:val="24"/>
          <w:szCs w:val="24"/>
        </w:rPr>
        <w:t>per la procedura di selezione del</w:t>
      </w:r>
      <w:r w:rsidRPr="00135A96">
        <w:rPr>
          <w:rFonts w:cs="Arial"/>
          <w:sz w:val="24"/>
          <w:szCs w:val="24"/>
        </w:rPr>
        <w:t xml:space="preserve"> personale</w:t>
      </w:r>
      <w:r w:rsidR="007D1AAF">
        <w:rPr>
          <w:rFonts w:cs="Arial"/>
          <w:sz w:val="24"/>
          <w:szCs w:val="24"/>
        </w:rPr>
        <w:t xml:space="preserve"> per il supporto allo Sportello Unico Edilizia Digitale riservato a Categorie Protette ai sensi della l. 68/69</w:t>
      </w:r>
      <w:r w:rsidR="00135A96" w:rsidRPr="00135A96">
        <w:rPr>
          <w:rFonts w:cs="Arial"/>
          <w:sz w:val="24"/>
          <w:szCs w:val="24"/>
        </w:rPr>
        <w:t>.</w:t>
      </w:r>
    </w:p>
    <w:p w:rsidR="00FC1994" w:rsidRDefault="0083112D" w:rsidP="00AA3898">
      <w:pPr>
        <w:spacing w:after="0" w:line="360" w:lineRule="auto"/>
        <w:jc w:val="both"/>
      </w:pPr>
      <w:r w:rsidRPr="0083112D">
        <w:rPr>
          <w:rFonts w:cs="Garamond"/>
          <w:sz w:val="24"/>
          <w:szCs w:val="24"/>
        </w:rPr>
        <w:t xml:space="preserve">La Commissione sarà composta da: </w:t>
      </w:r>
      <w:r w:rsidR="00135A96">
        <w:rPr>
          <w:rFonts w:cs="Garamond"/>
          <w:sz w:val="24"/>
          <w:szCs w:val="24"/>
        </w:rPr>
        <w:t xml:space="preserve">Arch. Fabrizio Veronesi – Responsabile Area Tecnica della Comunità Montana di Valle Trompia, </w:t>
      </w:r>
      <w:r w:rsidR="003F419E">
        <w:rPr>
          <w:rFonts w:ascii="Calibri" w:hAnsi="Calibri" w:cs="Calibri"/>
          <w:sz w:val="24"/>
          <w:szCs w:val="24"/>
        </w:rPr>
        <w:t xml:space="preserve">Dott. Armando Sciatti, Responsabile finanziario di </w:t>
      </w:r>
      <w:r w:rsidR="00135A96">
        <w:rPr>
          <w:rFonts w:ascii="Calibri" w:hAnsi="Calibri" w:cs="Calibri"/>
          <w:sz w:val="24"/>
          <w:szCs w:val="24"/>
        </w:rPr>
        <w:t>Comunità Montana</w:t>
      </w:r>
      <w:r w:rsidR="00FC1994" w:rsidRPr="0083112D">
        <w:rPr>
          <w:rFonts w:cs="Garamond"/>
          <w:sz w:val="24"/>
          <w:szCs w:val="24"/>
        </w:rPr>
        <w:t>;</w:t>
      </w:r>
      <w:r w:rsidR="00135A96">
        <w:rPr>
          <w:rFonts w:cs="Garamond"/>
          <w:sz w:val="24"/>
          <w:szCs w:val="24"/>
        </w:rPr>
        <w:t xml:space="preserve"> Dott.s</w:t>
      </w:r>
      <w:r w:rsidR="00AA3898">
        <w:rPr>
          <w:rFonts w:cs="Garamond"/>
          <w:sz w:val="24"/>
          <w:szCs w:val="24"/>
        </w:rPr>
        <w:t>sa Paola Antonelli – S</w:t>
      </w:r>
      <w:r w:rsidR="00FC1994" w:rsidRPr="0083112D">
        <w:rPr>
          <w:rFonts w:cs="Garamond"/>
          <w:sz w:val="24"/>
          <w:szCs w:val="24"/>
        </w:rPr>
        <w:t xml:space="preserve">egretario della commissione </w:t>
      </w:r>
      <w:r w:rsidR="00AA3898">
        <w:rPr>
          <w:rFonts w:cs="Garamond"/>
          <w:sz w:val="24"/>
          <w:szCs w:val="24"/>
        </w:rPr>
        <w:t xml:space="preserve">nonché </w:t>
      </w:r>
      <w:bookmarkStart w:id="0" w:name="_GoBack"/>
      <w:bookmarkEnd w:id="0"/>
      <w:r w:rsidR="00AA3898">
        <w:rPr>
          <w:rFonts w:cs="Garamond"/>
          <w:sz w:val="24"/>
          <w:szCs w:val="24"/>
        </w:rPr>
        <w:t xml:space="preserve">coordinatrice di </w:t>
      </w:r>
      <w:proofErr w:type="spellStart"/>
      <w:r w:rsidR="00AA3898">
        <w:rPr>
          <w:rFonts w:cs="Garamond"/>
          <w:sz w:val="24"/>
          <w:szCs w:val="24"/>
        </w:rPr>
        <w:t>Se.Va.T</w:t>
      </w:r>
      <w:proofErr w:type="spellEnd"/>
      <w:r w:rsidR="00AA3898">
        <w:rPr>
          <w:rFonts w:cs="Garamond"/>
          <w:sz w:val="24"/>
          <w:szCs w:val="24"/>
        </w:rPr>
        <w:t>.</w:t>
      </w:r>
    </w:p>
    <w:p w:rsidR="00FC1994" w:rsidRDefault="00FC1994" w:rsidP="003971A1"/>
    <w:p w:rsidR="00C75AE2" w:rsidRDefault="00C75AE2" w:rsidP="003971A1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234315</wp:posOffset>
            </wp:positionV>
            <wp:extent cx="2638425" cy="1419225"/>
            <wp:effectExtent l="19050" t="0" r="9525" b="0"/>
            <wp:wrapTight wrapText="bothSides">
              <wp:wrapPolygon edited="0">
                <wp:start x="-156" y="0"/>
                <wp:lineTo x="-156" y="21455"/>
                <wp:lineTo x="21678" y="21455"/>
                <wp:lineTo x="21678" y="0"/>
                <wp:lineTo x="-156" y="0"/>
              </wp:wrapPolygon>
            </wp:wrapTight>
            <wp:docPr id="1" name="Immagine 0" descr="FIRMA_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PRESIDEN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75AE2" w:rsidSect="0062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0" w:right="1416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2D" w:rsidRDefault="0083112D" w:rsidP="00913002">
      <w:pPr>
        <w:spacing w:after="0" w:line="240" w:lineRule="auto"/>
      </w:pPr>
      <w:r>
        <w:separator/>
      </w:r>
    </w:p>
  </w:endnote>
  <w:endnote w:type="continuationSeparator" w:id="0">
    <w:p w:rsidR="0083112D" w:rsidRDefault="0083112D" w:rsidP="0091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D" w:rsidRDefault="008311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54" w:type="dxa"/>
      <w:jc w:val="center"/>
      <w:tblBorders>
        <w:top w:val="single" w:sz="12" w:space="0" w:color="00AF8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4"/>
    </w:tblGrid>
    <w:tr w:rsidR="0083112D" w:rsidTr="008A064E">
      <w:trPr>
        <w:trHeight w:val="758"/>
        <w:jc w:val="center"/>
      </w:trPr>
      <w:tc>
        <w:tcPr>
          <w:tcW w:w="10654" w:type="dxa"/>
        </w:tcPr>
        <w:p w:rsidR="0083112D" w:rsidRDefault="0083112D" w:rsidP="00986927">
          <w:pPr>
            <w:pStyle w:val="Pidipagina"/>
            <w:ind w:left="-111"/>
            <w:rPr>
              <w:rFonts w:ascii="BankGothic Md BT" w:hAnsi="BankGothic Md BT"/>
              <w:color w:val="00AF89"/>
              <w:sz w:val="21"/>
              <w:szCs w:val="23"/>
            </w:rPr>
          </w:pPr>
        </w:p>
        <w:p w:rsidR="0083112D" w:rsidRPr="008A064E" w:rsidRDefault="0083112D" w:rsidP="00986927">
          <w:pPr>
            <w:pStyle w:val="Pidipagina"/>
            <w:ind w:left="-111"/>
            <w:rPr>
              <w:rFonts w:ascii="BankGothic Lt BT" w:hAnsi="BankGothic Lt BT"/>
              <w:color w:val="00AF89"/>
              <w:sz w:val="16"/>
              <w:szCs w:val="20"/>
            </w:rPr>
          </w:pPr>
          <w:r w:rsidRPr="008A064E">
            <w:rPr>
              <w:rFonts w:ascii="BankGothic Md BT" w:hAnsi="BankGothic Md BT"/>
              <w:color w:val="00AF89"/>
              <w:sz w:val="21"/>
              <w:szCs w:val="23"/>
            </w:rPr>
            <w:t xml:space="preserve">SE.VA.T. SERVIZI VALLE TROMPIA - </w:t>
          </w:r>
          <w:proofErr w:type="spellStart"/>
          <w:r w:rsidRPr="008A064E">
            <w:rPr>
              <w:rFonts w:ascii="BankGothic Md BT" w:hAnsi="BankGothic Md BT"/>
              <w:color w:val="00AF89"/>
              <w:sz w:val="21"/>
              <w:szCs w:val="23"/>
            </w:rPr>
            <w:t>scarl</w:t>
          </w:r>
          <w:proofErr w:type="spellEnd"/>
        </w:p>
        <w:p w:rsidR="0083112D" w:rsidRPr="00604335" w:rsidRDefault="0083112D" w:rsidP="00604335">
          <w:pPr>
            <w:pStyle w:val="Pidipagina"/>
            <w:ind w:left="-111"/>
            <w:rPr>
              <w:sz w:val="17"/>
              <w:szCs w:val="17"/>
            </w:rPr>
          </w:pPr>
          <w:r w:rsidRPr="00604335">
            <w:rPr>
              <w:rFonts w:ascii="BankGothic Lt BT" w:hAnsi="BankGothic Lt BT"/>
              <w:color w:val="00AF89"/>
              <w:sz w:val="17"/>
              <w:szCs w:val="17"/>
            </w:rPr>
            <w:t>Via G. Matteotti n. 327 – 25063 Gardone V.T. (</w:t>
          </w:r>
          <w:proofErr w:type="spellStart"/>
          <w:r w:rsidRPr="00604335">
            <w:rPr>
              <w:rFonts w:ascii="BankGothic Lt BT" w:hAnsi="BankGothic Lt BT"/>
              <w:color w:val="00AF89"/>
              <w:sz w:val="17"/>
              <w:szCs w:val="17"/>
            </w:rPr>
            <w:t>Bs</w:t>
          </w:r>
          <w:proofErr w:type="spellEnd"/>
          <w:r w:rsidRPr="00604335">
            <w:rPr>
              <w:rFonts w:ascii="BankGothic Lt BT" w:hAnsi="BankGothic Lt BT"/>
              <w:color w:val="00AF89"/>
              <w:sz w:val="17"/>
              <w:szCs w:val="17"/>
            </w:rPr>
            <w:t xml:space="preserve">) - Tel. 030–8337437 – www.sevat.eu – info@sevat.eu – </w:t>
          </w:r>
          <w:hyperlink r:id="rId1" w:history="1">
            <w:r w:rsidRPr="00604335">
              <w:rPr>
                <w:rFonts w:ascii="BankGothic Lt BT" w:hAnsi="BankGothic Lt BT"/>
                <w:color w:val="00AF89"/>
                <w:sz w:val="17"/>
                <w:szCs w:val="17"/>
              </w:rPr>
              <w:t>sevat@pec.it</w:t>
            </w:r>
          </w:hyperlink>
          <w:r w:rsidRPr="00604335">
            <w:rPr>
              <w:rFonts w:ascii="BankGothic Lt BT" w:hAnsi="BankGothic Lt BT"/>
              <w:color w:val="00AF89"/>
              <w:sz w:val="17"/>
              <w:szCs w:val="17"/>
            </w:rPr>
            <w:t xml:space="preserve"> C.F./P. IVA 03849630987</w:t>
          </w:r>
        </w:p>
      </w:tc>
    </w:tr>
  </w:tbl>
  <w:p w:rsidR="0083112D" w:rsidRPr="00986927" w:rsidRDefault="0083112D" w:rsidP="009869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D" w:rsidRDefault="008311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2D" w:rsidRDefault="0083112D" w:rsidP="00913002">
      <w:pPr>
        <w:spacing w:after="0" w:line="240" w:lineRule="auto"/>
      </w:pPr>
      <w:r>
        <w:separator/>
      </w:r>
    </w:p>
  </w:footnote>
  <w:footnote w:type="continuationSeparator" w:id="0">
    <w:p w:rsidR="0083112D" w:rsidRDefault="0083112D" w:rsidP="0091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D" w:rsidRDefault="008311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346" w:type="dxa"/>
      <w:jc w:val="center"/>
      <w:tblBorders>
        <w:top w:val="none" w:sz="0" w:space="0" w:color="auto"/>
        <w:left w:val="none" w:sz="0" w:space="0" w:color="auto"/>
        <w:bottom w:val="single" w:sz="12" w:space="0" w:color="00AF8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7369"/>
    </w:tblGrid>
    <w:tr w:rsidR="0083112D" w:rsidTr="00623AE1">
      <w:trPr>
        <w:trHeight w:val="284"/>
        <w:jc w:val="center"/>
      </w:trPr>
      <w:tc>
        <w:tcPr>
          <w:tcW w:w="2977" w:type="dxa"/>
        </w:tcPr>
        <w:p w:rsidR="0083112D" w:rsidRPr="00986927" w:rsidRDefault="0083112D" w:rsidP="00986927">
          <w:pPr>
            <w:pStyle w:val="Intestazione"/>
            <w:ind w:left="-105"/>
            <w:rPr>
              <w:rFonts w:ascii="BankGothic Md BT" w:hAnsi="BankGothic Md BT"/>
              <w:color w:val="00AF89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876377" cy="375312"/>
                <wp:effectExtent l="0" t="0" r="0" b="571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V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902" cy="37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9" w:type="dxa"/>
          <w:vAlign w:val="bottom"/>
        </w:tcPr>
        <w:p w:rsidR="0083112D" w:rsidRPr="00AD232A" w:rsidRDefault="0083112D" w:rsidP="001D7C47">
          <w:pPr>
            <w:pStyle w:val="Intestazione"/>
            <w:ind w:left="-105" w:right="-107"/>
            <w:rPr>
              <w:sz w:val="23"/>
              <w:szCs w:val="23"/>
            </w:rPr>
          </w:pPr>
          <w:r w:rsidRPr="00AD232A">
            <w:rPr>
              <w:rFonts w:ascii="BankGothic Md BT" w:hAnsi="BankGothic Md BT"/>
              <w:color w:val="00AF89"/>
              <w:sz w:val="23"/>
              <w:szCs w:val="23"/>
            </w:rPr>
            <w:t xml:space="preserve">SERVIZI VALLE TROMPIA </w:t>
          </w:r>
          <w:r>
            <w:rPr>
              <w:rFonts w:ascii="BankGothic Md BT" w:hAnsi="BankGothic Md BT"/>
              <w:color w:val="00AF89"/>
              <w:sz w:val="23"/>
              <w:szCs w:val="23"/>
            </w:rPr>
            <w:t xml:space="preserve">- </w:t>
          </w:r>
          <w:r w:rsidRPr="00AD232A">
            <w:rPr>
              <w:rFonts w:ascii="BankGothic Md BT" w:hAnsi="BankGothic Md BT"/>
              <w:color w:val="00AF89"/>
              <w:sz w:val="23"/>
              <w:szCs w:val="23"/>
            </w:rPr>
            <w:t xml:space="preserve">SOCIETA’ </w:t>
          </w:r>
          <w:proofErr w:type="gramStart"/>
          <w:r w:rsidRPr="00AD232A">
            <w:rPr>
              <w:rFonts w:ascii="BankGothic Md BT" w:hAnsi="BankGothic Md BT"/>
              <w:color w:val="00AF89"/>
              <w:sz w:val="23"/>
              <w:szCs w:val="23"/>
            </w:rPr>
            <w:t>CONSORTILE</w:t>
          </w:r>
          <w:r>
            <w:rPr>
              <w:rFonts w:ascii="BankGothic Md BT" w:hAnsi="BankGothic Md BT"/>
              <w:color w:val="00AF89"/>
              <w:sz w:val="23"/>
              <w:szCs w:val="23"/>
            </w:rPr>
            <w:t xml:space="preserve"> .</w:t>
          </w:r>
          <w:proofErr w:type="gramEnd"/>
          <w:r>
            <w:rPr>
              <w:rFonts w:ascii="BankGothic Md BT" w:hAnsi="BankGothic Md BT"/>
              <w:color w:val="00AF89"/>
              <w:sz w:val="23"/>
              <w:szCs w:val="23"/>
            </w:rPr>
            <w:t>a.r.l</w:t>
          </w:r>
        </w:p>
      </w:tc>
    </w:tr>
  </w:tbl>
  <w:p w:rsidR="0083112D" w:rsidRDefault="0083112D" w:rsidP="009869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2D" w:rsidRDefault="008311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227B47"/>
    <w:multiLevelType w:val="hybridMultilevel"/>
    <w:tmpl w:val="537C435E"/>
    <w:lvl w:ilvl="0" w:tplc="87625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F61C5D"/>
    <w:multiLevelType w:val="hybridMultilevel"/>
    <w:tmpl w:val="9F4A8688"/>
    <w:lvl w:ilvl="0" w:tplc="ABE84DA8">
      <w:start w:val="1"/>
      <w:numFmt w:val="bullet"/>
      <w:pStyle w:val="Puntoelenco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002"/>
    <w:rsid w:val="00077EA3"/>
    <w:rsid w:val="0010477D"/>
    <w:rsid w:val="00135A96"/>
    <w:rsid w:val="001D2E4D"/>
    <w:rsid w:val="001D7C47"/>
    <w:rsid w:val="00204B13"/>
    <w:rsid w:val="0026769E"/>
    <w:rsid w:val="003053D5"/>
    <w:rsid w:val="00354A06"/>
    <w:rsid w:val="003971A1"/>
    <w:rsid w:val="003C10A2"/>
    <w:rsid w:val="003F419E"/>
    <w:rsid w:val="004D2DFC"/>
    <w:rsid w:val="00604335"/>
    <w:rsid w:val="00623AE1"/>
    <w:rsid w:val="007B46AC"/>
    <w:rsid w:val="007D1AAF"/>
    <w:rsid w:val="0083112D"/>
    <w:rsid w:val="008A064E"/>
    <w:rsid w:val="00913002"/>
    <w:rsid w:val="00986927"/>
    <w:rsid w:val="00A74A65"/>
    <w:rsid w:val="00AA3898"/>
    <w:rsid w:val="00AD232A"/>
    <w:rsid w:val="00B0344B"/>
    <w:rsid w:val="00BB60A8"/>
    <w:rsid w:val="00C75AE2"/>
    <w:rsid w:val="00CA4740"/>
    <w:rsid w:val="00D37796"/>
    <w:rsid w:val="00E356E8"/>
    <w:rsid w:val="00E80AE7"/>
    <w:rsid w:val="00F91157"/>
    <w:rsid w:val="00FA1F36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CB41DB2-C72F-46F1-906D-5D0F8C5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F36"/>
  </w:style>
  <w:style w:type="paragraph" w:styleId="Titolo1">
    <w:name w:val="heading 1"/>
    <w:basedOn w:val="Normale"/>
    <w:next w:val="Normale"/>
    <w:link w:val="Titolo1Carattere"/>
    <w:qFormat/>
    <w:rsid w:val="00BB60A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Garamond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6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002"/>
  </w:style>
  <w:style w:type="paragraph" w:styleId="Pidipagina">
    <w:name w:val="footer"/>
    <w:basedOn w:val="Normale"/>
    <w:link w:val="PidipaginaCarattere"/>
    <w:uiPriority w:val="99"/>
    <w:unhideWhenUsed/>
    <w:rsid w:val="00913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002"/>
  </w:style>
  <w:style w:type="table" w:styleId="Grigliatabella">
    <w:name w:val="Table Grid"/>
    <w:basedOn w:val="Tabellanormale"/>
    <w:uiPriority w:val="39"/>
    <w:rsid w:val="0091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31"/>
    <w:qFormat/>
    <w:rsid w:val="007B46AC"/>
    <w:pPr>
      <w:numPr>
        <w:numId w:val="1"/>
      </w:numPr>
      <w:spacing w:before="160" w:after="320" w:line="360" w:lineRule="auto"/>
      <w:contextualSpacing/>
    </w:pPr>
    <w:rPr>
      <w:color w:val="595959" w:themeColor="text1" w:themeTint="A6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6E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32A"/>
    <w:rPr>
      <w:color w:val="0563C1" w:themeColor="hyperlink"/>
      <w:u w:val="single"/>
    </w:rPr>
  </w:style>
  <w:style w:type="paragraph" w:customStyle="1" w:styleId="Default">
    <w:name w:val="Default"/>
    <w:rsid w:val="003971A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B60A8"/>
    <w:rPr>
      <w:rFonts w:ascii="Garamond" w:eastAsia="Times New Roman" w:hAnsi="Garamond" w:cs="Garamond"/>
      <w:b/>
      <w:bCs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BB60A8"/>
    <w:pPr>
      <w:suppressAutoHyphens/>
      <w:spacing w:after="0" w:line="240" w:lineRule="auto"/>
      <w:ind w:left="540" w:hanging="540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B60A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60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vat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Mansini Giuseppe</dc:creator>
  <cp:lastModifiedBy>Giulia Bernardelli</cp:lastModifiedBy>
  <cp:revision>8</cp:revision>
  <cp:lastPrinted>2019-11-27T11:09:00Z</cp:lastPrinted>
  <dcterms:created xsi:type="dcterms:W3CDTF">2019-07-12T11:03:00Z</dcterms:created>
  <dcterms:modified xsi:type="dcterms:W3CDTF">2020-02-18T10:58:00Z</dcterms:modified>
</cp:coreProperties>
</file>